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7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6543089</wp:posOffset>
            </wp:positionV>
            <wp:extent cx="7772399" cy="35147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3514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567590" cy="233267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590" cy="233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148" w:right="49" w:firstLine="0"/>
        <w:jc w:val="center"/>
        <w:rPr>
          <w:b/>
          <w:sz w:val="32"/>
        </w:rPr>
      </w:pPr>
      <w:r>
        <w:rPr>
          <w:b/>
          <w:w w:val="115"/>
          <w:sz w:val="32"/>
        </w:rPr>
        <w:t>Variable</w:t>
      </w:r>
      <w:r>
        <w:rPr>
          <w:b/>
          <w:spacing w:val="14"/>
          <w:w w:val="120"/>
          <w:sz w:val="32"/>
        </w:rPr>
        <w:t> </w:t>
      </w:r>
      <w:r>
        <w:rPr>
          <w:b/>
          <w:spacing w:val="-2"/>
          <w:w w:val="120"/>
          <w:sz w:val="32"/>
        </w:rPr>
        <w:t>Pricing</w:t>
      </w:r>
    </w:p>
    <w:p>
      <w:pPr>
        <w:pStyle w:val="BodyText"/>
        <w:spacing w:before="102"/>
        <w:rPr>
          <w:b/>
          <w:sz w:val="32"/>
        </w:rPr>
      </w:pPr>
    </w:p>
    <w:p>
      <w:pPr>
        <w:spacing w:before="0"/>
        <w:ind w:left="148" w:right="49" w:firstLine="0"/>
        <w:jc w:val="center"/>
        <w:rPr>
          <w:b/>
          <w:sz w:val="32"/>
        </w:rPr>
      </w:pPr>
      <w:r>
        <w:rPr>
          <w:b/>
          <w:w w:val="120"/>
          <w:sz w:val="32"/>
        </w:rPr>
        <w:t>Tanglewood</w:t>
      </w:r>
      <w:r>
        <w:rPr>
          <w:b/>
          <w:spacing w:val="-25"/>
          <w:w w:val="120"/>
          <w:sz w:val="32"/>
        </w:rPr>
        <w:t> </w:t>
      </w:r>
      <w:r>
        <w:rPr>
          <w:b/>
          <w:w w:val="120"/>
          <w:sz w:val="32"/>
        </w:rPr>
        <w:t>Golf</w:t>
      </w:r>
      <w:r>
        <w:rPr>
          <w:b/>
          <w:spacing w:val="-24"/>
          <w:w w:val="120"/>
          <w:sz w:val="32"/>
        </w:rPr>
        <w:t> </w:t>
      </w:r>
      <w:r>
        <w:rPr>
          <w:b/>
          <w:w w:val="120"/>
          <w:sz w:val="32"/>
        </w:rPr>
        <w:t>Club</w:t>
      </w:r>
      <w:r>
        <w:rPr>
          <w:b/>
          <w:spacing w:val="-24"/>
          <w:w w:val="120"/>
          <w:sz w:val="32"/>
        </w:rPr>
        <w:t> </w:t>
      </w:r>
      <w:r>
        <w:rPr>
          <w:b/>
          <w:w w:val="120"/>
          <w:sz w:val="32"/>
        </w:rPr>
        <w:t>utilizes</w:t>
      </w:r>
      <w:r>
        <w:rPr>
          <w:b/>
          <w:spacing w:val="-25"/>
          <w:w w:val="120"/>
          <w:sz w:val="32"/>
        </w:rPr>
        <w:t> </w:t>
      </w:r>
      <w:r>
        <w:rPr>
          <w:b/>
          <w:w w:val="120"/>
          <w:sz w:val="32"/>
        </w:rPr>
        <w:t>variable</w:t>
      </w:r>
      <w:r>
        <w:rPr>
          <w:b/>
          <w:spacing w:val="-24"/>
          <w:w w:val="120"/>
          <w:sz w:val="32"/>
        </w:rPr>
        <w:t> </w:t>
      </w:r>
      <w:r>
        <w:rPr>
          <w:b/>
          <w:w w:val="120"/>
          <w:sz w:val="32"/>
        </w:rPr>
        <w:t>pricing</w:t>
      </w:r>
      <w:r>
        <w:rPr>
          <w:b/>
          <w:spacing w:val="-24"/>
          <w:w w:val="120"/>
          <w:sz w:val="32"/>
        </w:rPr>
        <w:t> </w:t>
      </w:r>
      <w:r>
        <w:rPr>
          <w:b/>
          <w:w w:val="120"/>
          <w:sz w:val="32"/>
        </w:rPr>
        <w:t>for</w:t>
      </w:r>
      <w:r>
        <w:rPr>
          <w:b/>
          <w:spacing w:val="-24"/>
          <w:w w:val="120"/>
          <w:sz w:val="32"/>
        </w:rPr>
        <w:t> </w:t>
      </w:r>
      <w:r>
        <w:rPr>
          <w:b/>
          <w:w w:val="120"/>
          <w:sz w:val="32"/>
        </w:rPr>
        <w:t>all</w:t>
      </w:r>
      <w:r>
        <w:rPr>
          <w:b/>
          <w:spacing w:val="-25"/>
          <w:w w:val="120"/>
          <w:sz w:val="32"/>
        </w:rPr>
        <w:t> </w:t>
      </w:r>
      <w:r>
        <w:rPr>
          <w:b/>
          <w:w w:val="120"/>
          <w:sz w:val="32"/>
        </w:rPr>
        <w:t>tee</w:t>
      </w:r>
      <w:r>
        <w:rPr>
          <w:b/>
          <w:spacing w:val="-24"/>
          <w:w w:val="120"/>
          <w:sz w:val="32"/>
        </w:rPr>
        <w:t> </w:t>
      </w:r>
      <w:r>
        <w:rPr>
          <w:b/>
          <w:spacing w:val="-2"/>
          <w:w w:val="120"/>
          <w:sz w:val="32"/>
        </w:rPr>
        <w:t>times.</w:t>
      </w:r>
    </w:p>
    <w:p>
      <w:pPr>
        <w:pStyle w:val="BodyText"/>
        <w:spacing w:before="134"/>
        <w:rPr>
          <w:b/>
          <w:sz w:val="32"/>
        </w:rPr>
      </w:pPr>
    </w:p>
    <w:p>
      <w:pPr>
        <w:spacing w:before="0"/>
        <w:ind w:left="148" w:right="49" w:firstLine="0"/>
        <w:jc w:val="center"/>
        <w:rPr>
          <w:b/>
          <w:sz w:val="32"/>
        </w:rPr>
      </w:pPr>
      <w:r>
        <w:rPr>
          <w:b/>
          <w:w w:val="120"/>
          <w:sz w:val="32"/>
        </w:rPr>
        <w:t>What</w:t>
      </w:r>
      <w:r>
        <w:rPr>
          <w:b/>
          <w:spacing w:val="-20"/>
          <w:w w:val="120"/>
          <w:sz w:val="32"/>
        </w:rPr>
        <w:t> </w:t>
      </w:r>
      <w:r>
        <w:rPr>
          <w:b/>
          <w:w w:val="120"/>
          <w:sz w:val="32"/>
        </w:rPr>
        <w:t>is</w:t>
      </w:r>
      <w:r>
        <w:rPr>
          <w:b/>
          <w:spacing w:val="-20"/>
          <w:w w:val="120"/>
          <w:sz w:val="32"/>
        </w:rPr>
        <w:t> </w:t>
      </w:r>
      <w:r>
        <w:rPr>
          <w:b/>
          <w:w w:val="120"/>
          <w:sz w:val="32"/>
        </w:rPr>
        <w:t>Variable</w:t>
      </w:r>
      <w:r>
        <w:rPr>
          <w:b/>
          <w:spacing w:val="-20"/>
          <w:w w:val="120"/>
          <w:sz w:val="32"/>
        </w:rPr>
        <w:t> </w:t>
      </w:r>
      <w:r>
        <w:rPr>
          <w:b/>
          <w:spacing w:val="-2"/>
          <w:w w:val="120"/>
          <w:sz w:val="32"/>
        </w:rPr>
        <w:t>Pricing?</w:t>
      </w:r>
    </w:p>
    <w:p>
      <w:pPr>
        <w:pStyle w:val="BodyText"/>
        <w:spacing w:before="96"/>
        <w:rPr>
          <w:b/>
          <w:sz w:val="32"/>
        </w:rPr>
      </w:pPr>
    </w:p>
    <w:p>
      <w:pPr>
        <w:pStyle w:val="BodyText"/>
        <w:spacing w:line="290" w:lineRule="auto"/>
        <w:ind w:left="148" w:right="46"/>
        <w:jc w:val="center"/>
      </w:pPr>
      <w:r>
        <w:rPr>
          <w:w w:val="115"/>
        </w:rPr>
        <w:t>By</w:t>
      </w:r>
      <w:r>
        <w:rPr>
          <w:spacing w:val="-18"/>
          <w:w w:val="115"/>
        </w:rPr>
        <w:t> </w:t>
      </w:r>
      <w:r>
        <w:rPr>
          <w:w w:val="115"/>
        </w:rPr>
        <w:t>definition,</w:t>
      </w:r>
      <w:r>
        <w:rPr>
          <w:spacing w:val="-18"/>
          <w:w w:val="115"/>
        </w:rPr>
        <w:t> </w:t>
      </w:r>
      <w:r>
        <w:rPr>
          <w:w w:val="115"/>
        </w:rPr>
        <w:t>variable</w:t>
      </w:r>
      <w:r>
        <w:rPr>
          <w:spacing w:val="-18"/>
          <w:w w:val="115"/>
        </w:rPr>
        <w:t> </w:t>
      </w:r>
      <w:r>
        <w:rPr>
          <w:w w:val="115"/>
        </w:rPr>
        <w:t>means,</w:t>
      </w:r>
      <w:r>
        <w:rPr>
          <w:spacing w:val="-18"/>
          <w:w w:val="115"/>
        </w:rPr>
        <w:t> </w:t>
      </w:r>
      <w:r>
        <w:rPr>
          <w:w w:val="115"/>
        </w:rPr>
        <w:t>“able</w:t>
      </w:r>
      <w:r>
        <w:rPr>
          <w:spacing w:val="-18"/>
          <w:w w:val="115"/>
        </w:rPr>
        <w:t> </w:t>
      </w:r>
      <w:r>
        <w:rPr>
          <w:w w:val="115"/>
        </w:rPr>
        <w:t>to</w:t>
      </w:r>
      <w:r>
        <w:rPr>
          <w:spacing w:val="-18"/>
          <w:w w:val="115"/>
        </w:rPr>
        <w:t> </w:t>
      </w:r>
      <w:r>
        <w:rPr>
          <w:w w:val="115"/>
        </w:rPr>
        <w:t>be</w:t>
      </w:r>
      <w:r>
        <w:rPr>
          <w:spacing w:val="-18"/>
          <w:w w:val="115"/>
        </w:rPr>
        <w:t> </w:t>
      </w:r>
      <w:r>
        <w:rPr>
          <w:w w:val="115"/>
        </w:rPr>
        <w:t>changed</w:t>
      </w:r>
      <w:r>
        <w:rPr>
          <w:spacing w:val="-18"/>
          <w:w w:val="115"/>
        </w:rPr>
        <w:t> </w:t>
      </w:r>
      <w:r>
        <w:rPr>
          <w:w w:val="115"/>
        </w:rPr>
        <w:t>or</w:t>
      </w:r>
      <w:r>
        <w:rPr>
          <w:spacing w:val="-18"/>
          <w:w w:val="115"/>
        </w:rPr>
        <w:t> </w:t>
      </w:r>
      <w:r>
        <w:rPr>
          <w:w w:val="115"/>
        </w:rPr>
        <w:t>adapted.”</w:t>
      </w:r>
      <w:r>
        <w:rPr>
          <w:spacing w:val="-18"/>
          <w:w w:val="115"/>
        </w:rPr>
        <w:t> </w:t>
      </w:r>
      <w:r>
        <w:rPr>
          <w:w w:val="115"/>
        </w:rPr>
        <w:t>At</w:t>
      </w:r>
      <w:r>
        <w:rPr>
          <w:spacing w:val="-18"/>
          <w:w w:val="115"/>
        </w:rPr>
        <w:t> </w:t>
      </w:r>
      <w:r>
        <w:rPr>
          <w:w w:val="115"/>
        </w:rPr>
        <w:t>Tanglewood</w:t>
      </w:r>
      <w:r>
        <w:rPr>
          <w:spacing w:val="-18"/>
          <w:w w:val="115"/>
        </w:rPr>
        <w:t> </w:t>
      </w:r>
      <w:r>
        <w:rPr>
          <w:w w:val="115"/>
        </w:rPr>
        <w:t>Golf Club</w:t>
      </w:r>
      <w:r>
        <w:rPr>
          <w:spacing w:val="-2"/>
          <w:w w:val="115"/>
        </w:rPr>
        <w:t> </w:t>
      </w:r>
      <w:r>
        <w:rPr>
          <w:w w:val="115"/>
        </w:rPr>
        <w:t>we</w:t>
      </w:r>
      <w:r>
        <w:rPr>
          <w:spacing w:val="-2"/>
          <w:w w:val="115"/>
        </w:rPr>
        <w:t> </w:t>
      </w:r>
      <w:r>
        <w:rPr>
          <w:w w:val="115"/>
        </w:rPr>
        <w:t>view</w:t>
      </w:r>
      <w:r>
        <w:rPr>
          <w:spacing w:val="-2"/>
          <w:w w:val="115"/>
        </w:rPr>
        <w:t> </w:t>
      </w:r>
      <w:r>
        <w:rPr>
          <w:w w:val="115"/>
        </w:rPr>
        <w:t>variable</w:t>
      </w:r>
      <w:r>
        <w:rPr>
          <w:spacing w:val="-2"/>
          <w:w w:val="115"/>
        </w:rPr>
        <w:t> </w:t>
      </w:r>
      <w:r>
        <w:rPr>
          <w:w w:val="115"/>
        </w:rPr>
        <w:t>as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new</w:t>
      </w:r>
      <w:r>
        <w:rPr>
          <w:spacing w:val="-2"/>
          <w:w w:val="115"/>
        </w:rPr>
        <w:t> </w:t>
      </w:r>
      <w:r>
        <w:rPr>
          <w:w w:val="115"/>
        </w:rPr>
        <w:t>standard.</w:t>
      </w:r>
      <w:r>
        <w:rPr>
          <w:spacing w:val="-2"/>
          <w:w w:val="115"/>
        </w:rPr>
        <w:t> </w:t>
      </w:r>
      <w:r>
        <w:rPr>
          <w:w w:val="115"/>
        </w:rPr>
        <w:t>Our</w:t>
      </w:r>
      <w:r>
        <w:rPr>
          <w:spacing w:val="-2"/>
          <w:w w:val="115"/>
        </w:rPr>
        <w:t> </w:t>
      </w:r>
      <w:r>
        <w:rPr>
          <w:w w:val="115"/>
        </w:rPr>
        <w:t>golf</w:t>
      </w:r>
      <w:r>
        <w:rPr>
          <w:spacing w:val="-2"/>
          <w:w w:val="115"/>
        </w:rPr>
        <w:t> </w:t>
      </w:r>
      <w:r>
        <w:rPr>
          <w:w w:val="115"/>
        </w:rPr>
        <w:t>rates</w:t>
      </w:r>
      <w:r>
        <w:rPr>
          <w:spacing w:val="-2"/>
          <w:w w:val="115"/>
        </w:rPr>
        <w:t> </w:t>
      </w:r>
      <w:r>
        <w:rPr>
          <w:w w:val="115"/>
        </w:rPr>
        <w:t>are</w:t>
      </w:r>
      <w:r>
        <w:rPr>
          <w:spacing w:val="-2"/>
          <w:w w:val="115"/>
        </w:rPr>
        <w:t> </w:t>
      </w:r>
      <w:r>
        <w:rPr>
          <w:w w:val="115"/>
        </w:rPr>
        <w:t>adjusted</w:t>
      </w:r>
      <w:r>
        <w:rPr>
          <w:spacing w:val="-2"/>
          <w:w w:val="115"/>
        </w:rPr>
        <w:t> </w:t>
      </w:r>
      <w:r>
        <w:rPr>
          <w:w w:val="115"/>
        </w:rPr>
        <w:t>in</w:t>
      </w:r>
      <w:r>
        <w:rPr>
          <w:spacing w:val="-2"/>
          <w:w w:val="115"/>
        </w:rPr>
        <w:t> </w:t>
      </w:r>
      <w:r>
        <w:rPr>
          <w:w w:val="115"/>
        </w:rPr>
        <w:t>real-time, based on several factors, which include, availability, demand and even weather.</w:t>
      </w:r>
    </w:p>
    <w:p>
      <w:pPr>
        <w:pStyle w:val="BodyText"/>
        <w:spacing w:before="69"/>
      </w:pPr>
    </w:p>
    <w:p>
      <w:pPr>
        <w:pStyle w:val="BodyText"/>
        <w:spacing w:line="290" w:lineRule="auto"/>
        <w:ind w:left="148" w:right="46"/>
        <w:jc w:val="center"/>
      </w:pPr>
      <w:r>
        <w:rPr>
          <w:w w:val="115"/>
        </w:rPr>
        <w:t>While this pricing strategy may be new to golf, many other industries such as airlines, </w:t>
      </w:r>
      <w:r>
        <w:rPr>
          <w:spacing w:val="-2"/>
          <w:w w:val="120"/>
        </w:rPr>
        <w:t>hotels,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and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event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tickets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have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been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using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this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pricing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strategy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for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years.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Our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Variable </w:t>
      </w:r>
      <w:r>
        <w:rPr>
          <w:w w:val="120"/>
        </w:rPr>
        <w:t>Pricing</w:t>
      </w:r>
      <w:r>
        <w:rPr>
          <w:spacing w:val="-21"/>
          <w:w w:val="120"/>
        </w:rPr>
        <w:t> </w:t>
      </w:r>
      <w:r>
        <w:rPr>
          <w:w w:val="120"/>
        </w:rPr>
        <w:t>structure</w:t>
      </w:r>
      <w:r>
        <w:rPr>
          <w:spacing w:val="-21"/>
          <w:w w:val="120"/>
        </w:rPr>
        <w:t> </w:t>
      </w:r>
      <w:r>
        <w:rPr>
          <w:w w:val="120"/>
        </w:rPr>
        <w:t>now</w:t>
      </w:r>
      <w:r>
        <w:rPr>
          <w:spacing w:val="-21"/>
          <w:w w:val="120"/>
        </w:rPr>
        <w:t> </w:t>
      </w:r>
      <w:r>
        <w:rPr>
          <w:w w:val="120"/>
        </w:rPr>
        <w:t>allows</w:t>
      </w:r>
      <w:r>
        <w:rPr>
          <w:spacing w:val="-21"/>
          <w:w w:val="120"/>
        </w:rPr>
        <w:t> </w:t>
      </w:r>
      <w:r>
        <w:rPr>
          <w:w w:val="120"/>
        </w:rPr>
        <w:t>you,</w:t>
      </w:r>
      <w:r>
        <w:rPr>
          <w:spacing w:val="-21"/>
          <w:w w:val="120"/>
        </w:rPr>
        <w:t> </w:t>
      </w:r>
      <w:r>
        <w:rPr>
          <w:w w:val="120"/>
        </w:rPr>
        <w:t>the</w:t>
      </w:r>
      <w:r>
        <w:rPr>
          <w:spacing w:val="-21"/>
          <w:w w:val="120"/>
        </w:rPr>
        <w:t> </w:t>
      </w:r>
      <w:r>
        <w:rPr>
          <w:w w:val="120"/>
        </w:rPr>
        <w:t>golfer,</w:t>
      </w:r>
      <w:r>
        <w:rPr>
          <w:spacing w:val="-21"/>
          <w:w w:val="120"/>
        </w:rPr>
        <w:t> </w:t>
      </w:r>
      <w:r>
        <w:rPr>
          <w:w w:val="120"/>
        </w:rPr>
        <w:t>to</w:t>
      </w:r>
      <w:r>
        <w:rPr>
          <w:spacing w:val="-21"/>
          <w:w w:val="120"/>
        </w:rPr>
        <w:t> </w:t>
      </w:r>
      <w:r>
        <w:rPr>
          <w:w w:val="120"/>
        </w:rPr>
        <w:t>find</w:t>
      </w:r>
      <w:r>
        <w:rPr>
          <w:spacing w:val="-21"/>
          <w:w w:val="120"/>
        </w:rPr>
        <w:t> </w:t>
      </w:r>
      <w:r>
        <w:rPr>
          <w:w w:val="120"/>
        </w:rPr>
        <w:t>the</w:t>
      </w:r>
      <w:r>
        <w:rPr>
          <w:spacing w:val="-21"/>
          <w:w w:val="120"/>
        </w:rPr>
        <w:t> </w:t>
      </w:r>
      <w:r>
        <w:rPr>
          <w:w w:val="120"/>
        </w:rPr>
        <w:t>rate</w:t>
      </w:r>
      <w:r>
        <w:rPr>
          <w:spacing w:val="-21"/>
          <w:w w:val="120"/>
        </w:rPr>
        <w:t> </w:t>
      </w:r>
      <w:r>
        <w:rPr>
          <w:w w:val="120"/>
        </w:rPr>
        <w:t>you</w:t>
      </w:r>
      <w:r>
        <w:rPr>
          <w:spacing w:val="-21"/>
          <w:w w:val="120"/>
        </w:rPr>
        <w:t> </w:t>
      </w:r>
      <w:r>
        <w:rPr>
          <w:w w:val="120"/>
        </w:rPr>
        <w:t>want.</w:t>
      </w:r>
    </w:p>
    <w:p>
      <w:pPr>
        <w:pStyle w:val="BodyText"/>
        <w:spacing w:before="66"/>
      </w:pPr>
    </w:p>
    <w:p>
      <w:pPr>
        <w:spacing w:before="0"/>
        <w:ind w:left="148" w:right="49" w:firstLine="0"/>
        <w:jc w:val="center"/>
        <w:rPr>
          <w:b/>
          <w:sz w:val="30"/>
        </w:rPr>
      </w:pPr>
      <w:r>
        <w:rPr>
          <w:b/>
          <w:w w:val="115"/>
          <w:sz w:val="30"/>
        </w:rPr>
        <w:t>Book</w:t>
      </w:r>
      <w:r>
        <w:rPr>
          <w:b/>
          <w:spacing w:val="1"/>
          <w:w w:val="115"/>
          <w:sz w:val="30"/>
        </w:rPr>
        <w:t> </w:t>
      </w:r>
      <w:r>
        <w:rPr>
          <w:b/>
          <w:w w:val="115"/>
          <w:sz w:val="30"/>
        </w:rPr>
        <w:t>online</w:t>
      </w:r>
      <w:r>
        <w:rPr>
          <w:b/>
          <w:spacing w:val="2"/>
          <w:w w:val="115"/>
          <w:sz w:val="30"/>
        </w:rPr>
        <w:t> </w:t>
      </w:r>
      <w:r>
        <w:rPr>
          <w:b/>
          <w:w w:val="115"/>
          <w:sz w:val="30"/>
        </w:rPr>
        <w:t>at</w:t>
      </w:r>
      <w:r>
        <w:rPr>
          <w:b/>
          <w:spacing w:val="1"/>
          <w:w w:val="115"/>
          <w:sz w:val="30"/>
        </w:rPr>
        <w:t> </w:t>
      </w:r>
      <w:r>
        <w:rPr>
          <w:b/>
          <w:spacing w:val="-2"/>
          <w:w w:val="115"/>
          <w:sz w:val="30"/>
        </w:rPr>
        <w:t>tanglewoodlion.com</w:t>
      </w:r>
    </w:p>
    <w:p>
      <w:pPr>
        <w:spacing w:after="0"/>
        <w:jc w:val="center"/>
        <w:rPr>
          <w:sz w:val="30"/>
        </w:rPr>
        <w:sectPr>
          <w:type w:val="continuous"/>
          <w:pgSz w:w="12240" w:h="15840"/>
          <w:pgMar w:top="0" w:bottom="0" w:left="320" w:right="420"/>
        </w:sectPr>
      </w:pPr>
    </w:p>
    <w:p>
      <w:pPr>
        <w:pStyle w:val="BodyText"/>
        <w:ind w:left="377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571750" cy="237172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571750" cy="2371725"/>
                          <a:chExt cx="2571750" cy="237172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49" cy="2348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571750" cy="2371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17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42" w:right="0" w:firstLine="0"/>
                                <w:jc w:val="left"/>
                                <w:rPr>
                                  <w:rFonts w:ascii="Georg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sz w:val="28"/>
                                </w:rPr>
                                <w:t>Variable</w:t>
                              </w:r>
                              <w:r>
                                <w:rPr>
                                  <w:rFonts w:ascii="Georgia"/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b/>
                                  <w:spacing w:val="-2"/>
                                  <w:sz w:val="28"/>
                                </w:rPr>
                                <w:t>Pricing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2.5pt;height:186.75pt;mso-position-horizontal-relative:char;mso-position-vertical-relative:line" id="docshapegroup1" coordorigin="0,0" coordsize="4050,3735">
                <v:shape style="position:absolute;left:0;top:0;width:4050;height:3698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4050;height:373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73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1"/>
                          <w:ind w:left="842" w:right="0" w:firstLine="0"/>
                          <w:jc w:val="left"/>
                          <w:rPr>
                            <w:rFonts w:ascii="Georgia"/>
                            <w:b/>
                            <w:sz w:val="28"/>
                          </w:rPr>
                        </w:pPr>
                        <w:r>
                          <w:rPr>
                            <w:rFonts w:ascii="Georgia"/>
                            <w:b/>
                            <w:sz w:val="28"/>
                          </w:rPr>
                          <w:t>Variable</w:t>
                        </w:r>
                        <w:r>
                          <w:rPr>
                            <w:rFonts w:ascii="Georgia"/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Georgia"/>
                            <w:b/>
                            <w:spacing w:val="-2"/>
                            <w:sz w:val="28"/>
                          </w:rPr>
                          <w:t>Pricing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3"/>
        <w:rPr>
          <w:b/>
        </w:rPr>
      </w:pPr>
    </w:p>
    <w:p>
      <w:pPr>
        <w:pStyle w:val="BodyText"/>
        <w:spacing w:line="290" w:lineRule="auto"/>
        <w:ind w:left="113"/>
      </w:pPr>
      <w:r>
        <w:rPr>
          <w:w w:val="115"/>
        </w:rPr>
        <w:t>This</w:t>
      </w:r>
      <w:r>
        <w:rPr>
          <w:spacing w:val="-15"/>
          <w:w w:val="115"/>
        </w:rPr>
        <w:t> </w:t>
      </w:r>
      <w:r>
        <w:rPr>
          <w:w w:val="115"/>
        </w:rPr>
        <w:t>pricing</w:t>
      </w:r>
      <w:r>
        <w:rPr>
          <w:spacing w:val="-15"/>
          <w:w w:val="115"/>
        </w:rPr>
        <w:t> </w:t>
      </w:r>
      <w:r>
        <w:rPr>
          <w:w w:val="115"/>
        </w:rPr>
        <w:t>model,</w:t>
      </w:r>
      <w:r>
        <w:rPr>
          <w:spacing w:val="-15"/>
          <w:w w:val="115"/>
        </w:rPr>
        <w:t> </w:t>
      </w:r>
      <w:r>
        <w:rPr>
          <w:w w:val="115"/>
        </w:rPr>
        <w:t>called</w:t>
      </w:r>
      <w:r>
        <w:rPr>
          <w:spacing w:val="-15"/>
          <w:w w:val="115"/>
        </w:rPr>
        <w:t> </w:t>
      </w:r>
      <w:r>
        <w:rPr>
          <w:w w:val="115"/>
        </w:rPr>
        <w:t>variable</w:t>
      </w:r>
      <w:r>
        <w:rPr>
          <w:spacing w:val="-15"/>
          <w:w w:val="115"/>
        </w:rPr>
        <w:t> </w:t>
      </w:r>
      <w:r>
        <w:rPr>
          <w:w w:val="115"/>
        </w:rPr>
        <w:t>pricing,</w:t>
      </w:r>
      <w:r>
        <w:rPr>
          <w:spacing w:val="-15"/>
          <w:w w:val="115"/>
        </w:rPr>
        <w:t> </w:t>
      </w:r>
      <w:r>
        <w:rPr>
          <w:w w:val="115"/>
        </w:rPr>
        <w:t>is</w:t>
      </w:r>
      <w:r>
        <w:rPr>
          <w:spacing w:val="-15"/>
          <w:w w:val="115"/>
        </w:rPr>
        <w:t> </w:t>
      </w:r>
      <w:r>
        <w:rPr>
          <w:w w:val="115"/>
        </w:rPr>
        <w:t>likened</w:t>
      </w:r>
      <w:r>
        <w:rPr>
          <w:spacing w:val="-15"/>
          <w:w w:val="115"/>
        </w:rPr>
        <w:t> </w:t>
      </w:r>
      <w:r>
        <w:rPr>
          <w:w w:val="115"/>
        </w:rPr>
        <w:t>to</w:t>
      </w:r>
      <w:r>
        <w:rPr>
          <w:spacing w:val="-15"/>
          <w:w w:val="115"/>
        </w:rPr>
        <w:t> </w:t>
      </w:r>
      <w:r>
        <w:rPr>
          <w:w w:val="115"/>
        </w:rPr>
        <w:t>what</w:t>
      </w:r>
      <w:r>
        <w:rPr>
          <w:spacing w:val="-15"/>
          <w:w w:val="115"/>
        </w:rPr>
        <w:t> </w:t>
      </w:r>
      <w:r>
        <w:rPr>
          <w:w w:val="115"/>
        </w:rPr>
        <w:t>the</w:t>
      </w:r>
      <w:r>
        <w:rPr>
          <w:spacing w:val="-15"/>
          <w:w w:val="115"/>
        </w:rPr>
        <w:t> </w:t>
      </w:r>
      <w:r>
        <w:rPr>
          <w:w w:val="115"/>
        </w:rPr>
        <w:t>airline,</w:t>
      </w:r>
      <w:r>
        <w:rPr>
          <w:spacing w:val="-15"/>
          <w:w w:val="115"/>
        </w:rPr>
        <w:t> </w:t>
      </w:r>
      <w:r>
        <w:rPr>
          <w:w w:val="115"/>
        </w:rPr>
        <w:t>travel,</w:t>
      </w:r>
      <w:r>
        <w:rPr>
          <w:spacing w:val="-15"/>
          <w:w w:val="115"/>
        </w:rPr>
        <w:t> </w:t>
      </w:r>
      <w:r>
        <w:rPr>
          <w:w w:val="115"/>
        </w:rPr>
        <w:t>sporting events, hospitality, and yes, even golf industries have been using. here prices fluctuate based on elements that impact demand.</w:t>
      </w:r>
    </w:p>
    <w:p>
      <w:pPr>
        <w:pStyle w:val="BodyText"/>
        <w:spacing w:before="74"/>
      </w:pPr>
    </w:p>
    <w:p>
      <w:pPr>
        <w:pStyle w:val="Heading1"/>
      </w:pPr>
      <w:r>
        <w:rPr/>
        <w:t>How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variable</w:t>
      </w:r>
      <w:r>
        <w:rPr>
          <w:spacing w:val="-13"/>
        </w:rPr>
        <w:t> </w:t>
      </w:r>
      <w:r>
        <w:rPr/>
        <w:t>pricing</w:t>
      </w:r>
      <w:r>
        <w:rPr>
          <w:spacing w:val="-13"/>
        </w:rPr>
        <w:t> </w:t>
      </w:r>
      <w:r>
        <w:rPr>
          <w:spacing w:val="-4"/>
        </w:rPr>
        <w:t>work?</w:t>
      </w:r>
    </w:p>
    <w:p>
      <w:pPr>
        <w:pStyle w:val="BodyText"/>
        <w:spacing w:line="290" w:lineRule="auto" w:before="68"/>
        <w:ind w:left="113"/>
      </w:pPr>
      <w:r>
        <w:rPr>
          <w:w w:val="120"/>
        </w:rPr>
        <w:t>Prices</w:t>
      </w:r>
      <w:r>
        <w:rPr>
          <w:spacing w:val="-21"/>
          <w:w w:val="120"/>
        </w:rPr>
        <w:t> </w:t>
      </w:r>
      <w:r>
        <w:rPr>
          <w:w w:val="120"/>
        </w:rPr>
        <w:t>will</w:t>
      </w:r>
      <w:r>
        <w:rPr>
          <w:spacing w:val="-21"/>
          <w:w w:val="120"/>
        </w:rPr>
        <w:t> </w:t>
      </w:r>
      <w:r>
        <w:rPr>
          <w:w w:val="120"/>
        </w:rPr>
        <w:t>be</w:t>
      </w:r>
      <w:r>
        <w:rPr>
          <w:spacing w:val="-21"/>
          <w:w w:val="120"/>
        </w:rPr>
        <w:t> </w:t>
      </w:r>
      <w:r>
        <w:rPr>
          <w:w w:val="120"/>
        </w:rPr>
        <w:t>determined</w:t>
      </w:r>
      <w:r>
        <w:rPr>
          <w:spacing w:val="-21"/>
          <w:w w:val="120"/>
        </w:rPr>
        <w:t> </w:t>
      </w:r>
      <w:r>
        <w:rPr>
          <w:w w:val="120"/>
        </w:rPr>
        <w:t>based</w:t>
      </w:r>
      <w:r>
        <w:rPr>
          <w:spacing w:val="-21"/>
          <w:w w:val="120"/>
        </w:rPr>
        <w:t> </w:t>
      </w:r>
      <w:r>
        <w:rPr>
          <w:w w:val="120"/>
        </w:rPr>
        <w:t>on</w:t>
      </w:r>
      <w:r>
        <w:rPr>
          <w:spacing w:val="-21"/>
          <w:w w:val="120"/>
        </w:rPr>
        <w:t> </w:t>
      </w:r>
      <w:r>
        <w:rPr>
          <w:w w:val="120"/>
        </w:rPr>
        <w:t>historical</w:t>
      </w:r>
      <w:r>
        <w:rPr>
          <w:spacing w:val="-21"/>
          <w:w w:val="120"/>
        </w:rPr>
        <w:t> </w:t>
      </w:r>
      <w:r>
        <w:rPr>
          <w:w w:val="120"/>
        </w:rPr>
        <w:t>data</w:t>
      </w:r>
      <w:r>
        <w:rPr>
          <w:spacing w:val="-21"/>
          <w:w w:val="120"/>
        </w:rPr>
        <w:t> </w:t>
      </w:r>
      <w:r>
        <w:rPr>
          <w:w w:val="120"/>
        </w:rPr>
        <w:t>that</w:t>
      </w:r>
      <w:r>
        <w:rPr>
          <w:spacing w:val="-21"/>
          <w:w w:val="120"/>
        </w:rPr>
        <w:t> </w:t>
      </w:r>
      <w:r>
        <w:rPr>
          <w:w w:val="120"/>
        </w:rPr>
        <w:t>considers</w:t>
      </w:r>
      <w:r>
        <w:rPr>
          <w:spacing w:val="-21"/>
          <w:w w:val="120"/>
        </w:rPr>
        <w:t> </w:t>
      </w:r>
      <w:r>
        <w:rPr>
          <w:w w:val="120"/>
        </w:rPr>
        <w:t>the</w:t>
      </w:r>
      <w:r>
        <w:rPr>
          <w:spacing w:val="-21"/>
          <w:w w:val="120"/>
        </w:rPr>
        <w:t> </w:t>
      </w:r>
      <w:r>
        <w:rPr>
          <w:w w:val="120"/>
        </w:rPr>
        <w:t>day</w:t>
      </w:r>
      <w:r>
        <w:rPr>
          <w:spacing w:val="-21"/>
          <w:w w:val="120"/>
        </w:rPr>
        <w:t> </w:t>
      </w:r>
      <w:r>
        <w:rPr>
          <w:w w:val="120"/>
        </w:rPr>
        <w:t>of</w:t>
      </w:r>
      <w:r>
        <w:rPr>
          <w:spacing w:val="-21"/>
          <w:w w:val="120"/>
        </w:rPr>
        <w:t> </w:t>
      </w:r>
      <w:r>
        <w:rPr>
          <w:w w:val="120"/>
        </w:rPr>
        <w:t>the</w:t>
      </w:r>
      <w:r>
        <w:rPr>
          <w:spacing w:val="-21"/>
          <w:w w:val="120"/>
        </w:rPr>
        <w:t> </w:t>
      </w:r>
      <w:r>
        <w:rPr>
          <w:w w:val="120"/>
        </w:rPr>
        <w:t>week. time</w:t>
      </w:r>
      <w:r>
        <w:rPr>
          <w:spacing w:val="-20"/>
          <w:w w:val="120"/>
        </w:rPr>
        <w:t> </w:t>
      </w:r>
      <w:r>
        <w:rPr>
          <w:w w:val="120"/>
        </w:rPr>
        <w:t>of</w:t>
      </w:r>
      <w:r>
        <w:rPr>
          <w:spacing w:val="-20"/>
          <w:w w:val="120"/>
        </w:rPr>
        <w:t> </w:t>
      </w:r>
      <w:r>
        <w:rPr>
          <w:w w:val="120"/>
        </w:rPr>
        <w:t>day,</w:t>
      </w:r>
      <w:r>
        <w:rPr>
          <w:spacing w:val="-20"/>
          <w:w w:val="120"/>
        </w:rPr>
        <w:t> </w:t>
      </w:r>
      <w:r>
        <w:rPr>
          <w:w w:val="120"/>
        </w:rPr>
        <w:t>season,</w:t>
      </w:r>
      <w:r>
        <w:rPr>
          <w:spacing w:val="-20"/>
          <w:w w:val="120"/>
        </w:rPr>
        <w:t> </w:t>
      </w:r>
      <w:r>
        <w:rPr>
          <w:w w:val="120"/>
        </w:rPr>
        <w:t>weather,</w:t>
      </w:r>
      <w:r>
        <w:rPr>
          <w:spacing w:val="-20"/>
          <w:w w:val="120"/>
        </w:rPr>
        <w:t> </w:t>
      </w:r>
      <w:r>
        <w:rPr>
          <w:w w:val="120"/>
        </w:rPr>
        <w:t>and</w:t>
      </w:r>
      <w:r>
        <w:rPr>
          <w:spacing w:val="-20"/>
          <w:w w:val="120"/>
        </w:rPr>
        <w:t> </w:t>
      </w:r>
      <w:r>
        <w:rPr>
          <w:w w:val="120"/>
        </w:rPr>
        <w:t>occupancy</w:t>
      </w:r>
      <w:r>
        <w:rPr>
          <w:spacing w:val="-20"/>
          <w:w w:val="120"/>
        </w:rPr>
        <w:t> </w:t>
      </w:r>
      <w:r>
        <w:rPr>
          <w:w w:val="120"/>
        </w:rPr>
        <w:t>(or</w:t>
      </w:r>
      <w:r>
        <w:rPr>
          <w:spacing w:val="-20"/>
          <w:w w:val="120"/>
        </w:rPr>
        <w:t> </w:t>
      </w:r>
      <w:r>
        <w:rPr>
          <w:w w:val="120"/>
        </w:rPr>
        <w:t>how</w:t>
      </w:r>
      <w:r>
        <w:rPr>
          <w:spacing w:val="-20"/>
          <w:w w:val="120"/>
        </w:rPr>
        <w:t> </w:t>
      </w:r>
      <w:r>
        <w:rPr>
          <w:w w:val="120"/>
        </w:rPr>
        <w:t>busy</w:t>
      </w:r>
      <w:r>
        <w:rPr>
          <w:spacing w:val="-20"/>
          <w:w w:val="120"/>
        </w:rPr>
        <w:t> </w:t>
      </w:r>
      <w:r>
        <w:rPr>
          <w:w w:val="120"/>
        </w:rPr>
        <w:t>the</w:t>
      </w:r>
      <w:r>
        <w:rPr>
          <w:spacing w:val="-20"/>
          <w:w w:val="120"/>
        </w:rPr>
        <w:t> </w:t>
      </w:r>
      <w:r>
        <w:rPr>
          <w:w w:val="120"/>
        </w:rPr>
        <w:t>golf</w:t>
      </w:r>
      <w:r>
        <w:rPr>
          <w:spacing w:val="-20"/>
          <w:w w:val="120"/>
        </w:rPr>
        <w:t> </w:t>
      </w:r>
      <w:r>
        <w:rPr>
          <w:w w:val="120"/>
        </w:rPr>
        <w:t>course</w:t>
      </w:r>
      <w:r>
        <w:rPr>
          <w:spacing w:val="-20"/>
          <w:w w:val="120"/>
        </w:rPr>
        <w:t> </w:t>
      </w:r>
      <w:r>
        <w:rPr>
          <w:w w:val="120"/>
        </w:rPr>
        <w:t>is</w:t>
      </w:r>
      <w:r>
        <w:rPr>
          <w:spacing w:val="-20"/>
          <w:w w:val="120"/>
        </w:rPr>
        <w:t> </w:t>
      </w:r>
      <w:r>
        <w:rPr>
          <w:w w:val="120"/>
        </w:rPr>
        <w:t>during that</w:t>
      </w:r>
      <w:r>
        <w:rPr>
          <w:spacing w:val="-21"/>
          <w:w w:val="120"/>
        </w:rPr>
        <w:t> </w:t>
      </w:r>
      <w:r>
        <w:rPr>
          <w:w w:val="120"/>
        </w:rPr>
        <w:t>time</w:t>
      </w:r>
      <w:r>
        <w:rPr>
          <w:spacing w:val="-21"/>
          <w:w w:val="120"/>
        </w:rPr>
        <w:t> </w:t>
      </w:r>
      <w:r>
        <w:rPr>
          <w:w w:val="120"/>
        </w:rPr>
        <w:t>of</w:t>
      </w:r>
      <w:r>
        <w:rPr>
          <w:spacing w:val="-21"/>
          <w:w w:val="120"/>
        </w:rPr>
        <w:t> </w:t>
      </w:r>
      <w:r>
        <w:rPr>
          <w:w w:val="120"/>
        </w:rPr>
        <w:t>the</w:t>
      </w:r>
      <w:r>
        <w:rPr>
          <w:spacing w:val="-21"/>
          <w:w w:val="120"/>
        </w:rPr>
        <w:t> </w:t>
      </w:r>
      <w:r>
        <w:rPr>
          <w:w w:val="120"/>
        </w:rPr>
        <w:t>day.</w:t>
      </w:r>
      <w:r>
        <w:rPr>
          <w:spacing w:val="-1"/>
          <w:w w:val="120"/>
        </w:rPr>
        <w:t> </w:t>
      </w:r>
      <w:r>
        <w:rPr>
          <w:w w:val="120"/>
        </w:rPr>
        <w:t>The</w:t>
      </w:r>
      <w:r>
        <w:rPr>
          <w:spacing w:val="-21"/>
          <w:w w:val="120"/>
        </w:rPr>
        <w:t> </w:t>
      </w:r>
      <w:r>
        <w:rPr>
          <w:w w:val="120"/>
        </w:rPr>
        <w:t>key</w:t>
      </w:r>
      <w:r>
        <w:rPr>
          <w:spacing w:val="-21"/>
          <w:w w:val="120"/>
        </w:rPr>
        <w:t> </w:t>
      </w:r>
      <w:r>
        <w:rPr>
          <w:w w:val="120"/>
        </w:rPr>
        <w:t>takeaway</w:t>
      </w:r>
      <w:r>
        <w:rPr>
          <w:spacing w:val="-21"/>
          <w:w w:val="120"/>
        </w:rPr>
        <w:t> </w:t>
      </w:r>
      <w:r>
        <w:rPr>
          <w:w w:val="120"/>
        </w:rPr>
        <w:t>is</w:t>
      </w:r>
      <w:r>
        <w:rPr>
          <w:spacing w:val="-21"/>
          <w:w w:val="120"/>
        </w:rPr>
        <w:t> </w:t>
      </w:r>
      <w:r>
        <w:rPr>
          <w:w w:val="120"/>
        </w:rPr>
        <w:t>prices</w:t>
      </w:r>
      <w:r>
        <w:rPr>
          <w:spacing w:val="-21"/>
          <w:w w:val="120"/>
        </w:rPr>
        <w:t> </w:t>
      </w:r>
      <w:r>
        <w:rPr>
          <w:w w:val="120"/>
        </w:rPr>
        <w:t>will</w:t>
      </w:r>
      <w:r>
        <w:rPr>
          <w:spacing w:val="-21"/>
          <w:w w:val="120"/>
        </w:rPr>
        <w:t> </w:t>
      </w:r>
      <w:r>
        <w:rPr>
          <w:w w:val="120"/>
        </w:rPr>
        <w:t>be</w:t>
      </w:r>
      <w:r>
        <w:rPr>
          <w:spacing w:val="-21"/>
          <w:w w:val="120"/>
        </w:rPr>
        <w:t> </w:t>
      </w:r>
      <w:r>
        <w:rPr>
          <w:w w:val="120"/>
        </w:rPr>
        <w:t>daily</w:t>
      </w:r>
      <w:r>
        <w:rPr>
          <w:spacing w:val="-21"/>
          <w:w w:val="120"/>
        </w:rPr>
        <w:t> </w:t>
      </w:r>
      <w:r>
        <w:rPr>
          <w:w w:val="120"/>
        </w:rPr>
        <w:t>with</w:t>
      </w:r>
      <w:r>
        <w:rPr>
          <w:spacing w:val="-21"/>
          <w:w w:val="120"/>
        </w:rPr>
        <w:t> </w:t>
      </w:r>
      <w:r>
        <w:rPr>
          <w:w w:val="120"/>
        </w:rPr>
        <w:t>the</w:t>
      </w:r>
      <w:r>
        <w:rPr>
          <w:spacing w:val="-21"/>
          <w:w w:val="120"/>
        </w:rPr>
        <w:t> </w:t>
      </w:r>
      <w:r>
        <w:rPr>
          <w:w w:val="120"/>
        </w:rPr>
        <w:t>customer choosing</w:t>
      </w:r>
      <w:r>
        <w:rPr>
          <w:spacing w:val="-20"/>
          <w:w w:val="120"/>
        </w:rPr>
        <w:t> </w:t>
      </w:r>
      <w:r>
        <w:rPr>
          <w:w w:val="120"/>
        </w:rPr>
        <w:t>either</w:t>
      </w:r>
      <w:r>
        <w:rPr>
          <w:spacing w:val="-20"/>
          <w:w w:val="120"/>
        </w:rPr>
        <w:t> </w:t>
      </w:r>
      <w:r>
        <w:rPr>
          <w:w w:val="120"/>
        </w:rPr>
        <w:t>the</w:t>
      </w:r>
      <w:r>
        <w:rPr>
          <w:spacing w:val="-20"/>
          <w:w w:val="120"/>
        </w:rPr>
        <w:t> </w:t>
      </w:r>
      <w:r>
        <w:rPr>
          <w:w w:val="120"/>
        </w:rPr>
        <w:t>time</w:t>
      </w:r>
      <w:r>
        <w:rPr>
          <w:spacing w:val="-20"/>
          <w:w w:val="120"/>
        </w:rPr>
        <w:t> </w:t>
      </w:r>
      <w:r>
        <w:rPr>
          <w:w w:val="120"/>
        </w:rPr>
        <w:t>of</w:t>
      </w:r>
      <w:r>
        <w:rPr>
          <w:spacing w:val="-20"/>
          <w:w w:val="120"/>
        </w:rPr>
        <w:t> </w:t>
      </w:r>
      <w:r>
        <w:rPr>
          <w:w w:val="120"/>
        </w:rPr>
        <w:t>day</w:t>
      </w:r>
      <w:r>
        <w:rPr>
          <w:spacing w:val="-20"/>
          <w:w w:val="120"/>
        </w:rPr>
        <w:t> </w:t>
      </w:r>
      <w:r>
        <w:rPr>
          <w:w w:val="120"/>
        </w:rPr>
        <w:t>they</w:t>
      </w:r>
      <w:r>
        <w:rPr>
          <w:spacing w:val="-20"/>
          <w:w w:val="120"/>
        </w:rPr>
        <w:t> </w:t>
      </w:r>
      <w:r>
        <w:rPr>
          <w:w w:val="120"/>
        </w:rPr>
        <w:t>wish</w:t>
      </w:r>
      <w:r>
        <w:rPr>
          <w:spacing w:val="-20"/>
          <w:w w:val="120"/>
        </w:rPr>
        <w:t> </w:t>
      </w:r>
      <w:r>
        <w:rPr>
          <w:w w:val="120"/>
        </w:rPr>
        <w:t>to</w:t>
      </w:r>
      <w:r>
        <w:rPr>
          <w:spacing w:val="-20"/>
          <w:w w:val="120"/>
        </w:rPr>
        <w:t> </w:t>
      </w:r>
      <w:r>
        <w:rPr>
          <w:w w:val="120"/>
        </w:rPr>
        <w:t>play</w:t>
      </w:r>
      <w:r>
        <w:rPr>
          <w:spacing w:val="-20"/>
          <w:w w:val="120"/>
        </w:rPr>
        <w:t> </w:t>
      </w:r>
      <w:r>
        <w:rPr>
          <w:w w:val="120"/>
        </w:rPr>
        <w:t>regardless</w:t>
      </w:r>
      <w:r>
        <w:rPr>
          <w:spacing w:val="-20"/>
          <w:w w:val="120"/>
        </w:rPr>
        <w:t> </w:t>
      </w:r>
      <w:r>
        <w:rPr>
          <w:w w:val="120"/>
        </w:rPr>
        <w:t>of</w:t>
      </w:r>
      <w:r>
        <w:rPr>
          <w:spacing w:val="-20"/>
          <w:w w:val="120"/>
        </w:rPr>
        <w:t> </w:t>
      </w:r>
      <w:r>
        <w:rPr>
          <w:w w:val="120"/>
        </w:rPr>
        <w:t>the</w:t>
      </w:r>
      <w:r>
        <w:rPr>
          <w:spacing w:val="-20"/>
          <w:w w:val="120"/>
        </w:rPr>
        <w:t> </w:t>
      </w:r>
      <w:r>
        <w:rPr>
          <w:w w:val="120"/>
        </w:rPr>
        <w:t>rate</w:t>
      </w:r>
      <w:r>
        <w:rPr>
          <w:spacing w:val="-20"/>
          <w:w w:val="120"/>
        </w:rPr>
        <w:t> </w:t>
      </w:r>
      <w:r>
        <w:rPr>
          <w:w w:val="120"/>
        </w:rPr>
        <w:t>or</w:t>
      </w:r>
      <w:r>
        <w:rPr>
          <w:spacing w:val="-20"/>
          <w:w w:val="120"/>
        </w:rPr>
        <w:t> </w:t>
      </w:r>
      <w:r>
        <w:rPr>
          <w:w w:val="120"/>
        </w:rPr>
        <w:t>the</w:t>
      </w:r>
      <w:r>
        <w:rPr>
          <w:spacing w:val="-20"/>
          <w:w w:val="120"/>
        </w:rPr>
        <w:t> </w:t>
      </w:r>
      <w:r>
        <w:rPr>
          <w:w w:val="120"/>
        </w:rPr>
        <w:t>rate</w:t>
      </w:r>
      <w:r>
        <w:rPr>
          <w:spacing w:val="-20"/>
          <w:w w:val="120"/>
        </w:rPr>
        <w:t> </w:t>
      </w:r>
      <w:r>
        <w:rPr>
          <w:w w:val="120"/>
        </w:rPr>
        <w:t>they prefer to pay depending on the time.</w:t>
      </w:r>
    </w:p>
    <w:p>
      <w:pPr>
        <w:pStyle w:val="BodyText"/>
        <w:spacing w:before="74"/>
      </w:pPr>
    </w:p>
    <w:p>
      <w:pPr>
        <w:pStyle w:val="Heading1"/>
      </w:pPr>
      <w:r>
        <w:rPr/>
        <w:t>How</w:t>
      </w:r>
      <w:r>
        <w:rPr>
          <w:spacing w:val="-16"/>
        </w:rPr>
        <w:t> </w:t>
      </w:r>
      <w:r>
        <w:rPr/>
        <w:t>much</w:t>
      </w:r>
      <w:r>
        <w:rPr>
          <w:spacing w:val="-16"/>
        </w:rPr>
        <w:t> </w:t>
      </w:r>
      <w:r>
        <w:rPr/>
        <w:t>will</w:t>
      </w:r>
      <w:r>
        <w:rPr>
          <w:spacing w:val="-15"/>
        </w:rPr>
        <w:t> </w:t>
      </w:r>
      <w:r>
        <w:rPr/>
        <w:t>green</w:t>
      </w:r>
      <w:r>
        <w:rPr>
          <w:spacing w:val="-16"/>
        </w:rPr>
        <w:t> </w:t>
      </w:r>
      <w:r>
        <w:rPr/>
        <w:t>fees</w:t>
      </w:r>
      <w:r>
        <w:rPr>
          <w:spacing w:val="-15"/>
        </w:rPr>
        <w:t> </w:t>
      </w:r>
      <w:r>
        <w:rPr/>
        <w:t>go</w:t>
      </w:r>
      <w:r>
        <w:rPr>
          <w:spacing w:val="-16"/>
        </w:rPr>
        <w:t> </w:t>
      </w:r>
      <w:r>
        <w:rPr>
          <w:spacing w:val="-5"/>
        </w:rPr>
        <w:t>up?</w:t>
      </w:r>
    </w:p>
    <w:p>
      <w:pPr>
        <w:pStyle w:val="BodyText"/>
        <w:spacing w:line="290" w:lineRule="auto" w:before="67"/>
        <w:ind w:left="113"/>
      </w:pPr>
      <w:r>
        <w:rPr>
          <w:w w:val="115"/>
        </w:rPr>
        <w:t>Green</w:t>
      </w:r>
      <w:r>
        <w:rPr>
          <w:spacing w:val="-7"/>
          <w:w w:val="115"/>
        </w:rPr>
        <w:t> </w:t>
      </w:r>
      <w:r>
        <w:rPr>
          <w:w w:val="115"/>
        </w:rPr>
        <w:t>fee</w:t>
      </w:r>
      <w:r>
        <w:rPr>
          <w:spacing w:val="-7"/>
          <w:w w:val="115"/>
        </w:rPr>
        <w:t> </w:t>
      </w:r>
      <w:r>
        <w:rPr>
          <w:w w:val="115"/>
        </w:rPr>
        <w:t>pricing</w:t>
      </w:r>
      <w:r>
        <w:rPr>
          <w:spacing w:val="-7"/>
          <w:w w:val="115"/>
        </w:rPr>
        <w:t> </w:t>
      </w:r>
      <w:r>
        <w:rPr>
          <w:w w:val="115"/>
        </w:rPr>
        <w:t>will</w:t>
      </w:r>
      <w:r>
        <w:rPr>
          <w:spacing w:val="-7"/>
          <w:w w:val="115"/>
        </w:rPr>
        <w:t> </w:t>
      </w:r>
      <w:r>
        <w:rPr>
          <w:w w:val="115"/>
        </w:rPr>
        <w:t>fluctuate</w:t>
      </w:r>
      <w:r>
        <w:rPr>
          <w:spacing w:val="-7"/>
          <w:w w:val="115"/>
        </w:rPr>
        <w:t> </w:t>
      </w:r>
      <w:r>
        <w:rPr>
          <w:w w:val="115"/>
        </w:rPr>
        <w:t>from$1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$5</w:t>
      </w:r>
      <w:r>
        <w:rPr>
          <w:spacing w:val="-7"/>
          <w:w w:val="115"/>
        </w:rPr>
        <w:t> </w:t>
      </w:r>
      <w:r>
        <w:rPr>
          <w:w w:val="115"/>
        </w:rPr>
        <w:t>above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posted</w:t>
      </w:r>
      <w:r>
        <w:rPr>
          <w:spacing w:val="-7"/>
          <w:w w:val="115"/>
        </w:rPr>
        <w:t> </w:t>
      </w:r>
      <w:r>
        <w:rPr>
          <w:w w:val="115"/>
        </w:rPr>
        <w:t>rate</w:t>
      </w:r>
      <w:r>
        <w:rPr>
          <w:spacing w:val="-7"/>
          <w:w w:val="115"/>
        </w:rPr>
        <w:t> </w:t>
      </w:r>
      <w:r>
        <w:rPr>
          <w:w w:val="115"/>
        </w:rPr>
        <w:t>for</w:t>
      </w:r>
      <w:r>
        <w:rPr>
          <w:spacing w:val="-7"/>
          <w:w w:val="115"/>
        </w:rPr>
        <w:t> </w:t>
      </w:r>
      <w:r>
        <w:rPr>
          <w:w w:val="115"/>
        </w:rPr>
        <w:t>all</w:t>
      </w:r>
      <w:r>
        <w:rPr>
          <w:spacing w:val="-7"/>
          <w:w w:val="115"/>
        </w:rPr>
        <w:t> </w:t>
      </w:r>
      <w:r>
        <w:rPr>
          <w:w w:val="115"/>
        </w:rPr>
        <w:t>player</w:t>
      </w:r>
      <w:r>
        <w:rPr>
          <w:spacing w:val="-7"/>
          <w:w w:val="115"/>
        </w:rPr>
        <w:t> </w:t>
      </w:r>
      <w:r>
        <w:rPr>
          <w:w w:val="115"/>
        </w:rPr>
        <w:t>types: public. senior. resident, senior resident based on the demand and all the other contributing factors that define that day slot. We will continuously monitor and reevaluate the variable pricing model throughout the year.</w:t>
      </w:r>
    </w:p>
    <w:p>
      <w:pPr>
        <w:pStyle w:val="BodyText"/>
        <w:spacing w:before="75"/>
      </w:pPr>
    </w:p>
    <w:p>
      <w:pPr>
        <w:pStyle w:val="Heading1"/>
      </w:pPr>
      <w:r>
        <w:rPr/>
        <w:t>Could</w:t>
      </w:r>
      <w:r>
        <w:rPr>
          <w:spacing w:val="-12"/>
        </w:rPr>
        <w:t> </w:t>
      </w:r>
      <w:r>
        <w:rPr/>
        <w:t>green</w:t>
      </w:r>
      <w:r>
        <w:rPr>
          <w:spacing w:val="-12"/>
        </w:rPr>
        <w:t> </w:t>
      </w:r>
      <w:r>
        <w:rPr/>
        <w:t>fees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>
          <w:spacing w:val="-2"/>
        </w:rPr>
        <w:t>lower?</w:t>
      </w:r>
    </w:p>
    <w:p>
      <w:pPr>
        <w:pStyle w:val="BodyText"/>
        <w:spacing w:line="290" w:lineRule="auto" w:before="67"/>
        <w:ind w:left="113"/>
      </w:pPr>
      <w:r>
        <w:rPr>
          <w:w w:val="115"/>
        </w:rPr>
        <w:t>Yes,</w:t>
      </w:r>
      <w:r>
        <w:rPr>
          <w:spacing w:val="-7"/>
          <w:w w:val="115"/>
        </w:rPr>
        <w:t> </w:t>
      </w:r>
      <w:r>
        <w:rPr>
          <w:w w:val="115"/>
        </w:rPr>
        <w:t>if</w:t>
      </w:r>
      <w:r>
        <w:rPr>
          <w:spacing w:val="-7"/>
          <w:w w:val="115"/>
        </w:rPr>
        <w:t> </w:t>
      </w:r>
      <w:r>
        <w:rPr>
          <w:w w:val="115"/>
        </w:rPr>
        <w:t>these</w:t>
      </w:r>
      <w:r>
        <w:rPr>
          <w:spacing w:val="-7"/>
          <w:w w:val="115"/>
        </w:rPr>
        <w:t> </w:t>
      </w:r>
      <w:r>
        <w:rPr>
          <w:w w:val="115"/>
        </w:rPr>
        <w:t>same</w:t>
      </w:r>
      <w:r>
        <w:rPr>
          <w:spacing w:val="-7"/>
          <w:w w:val="115"/>
        </w:rPr>
        <w:t> </w:t>
      </w:r>
      <w:r>
        <w:rPr>
          <w:w w:val="115"/>
        </w:rPr>
        <w:t>measures</w:t>
      </w:r>
      <w:r>
        <w:rPr>
          <w:spacing w:val="-7"/>
          <w:w w:val="115"/>
        </w:rPr>
        <w:t> </w:t>
      </w:r>
      <w:r>
        <w:rPr>
          <w:w w:val="115"/>
        </w:rPr>
        <w:t>show</w:t>
      </w:r>
      <w:r>
        <w:rPr>
          <w:spacing w:val="-7"/>
          <w:w w:val="115"/>
        </w:rPr>
        <w:t> </w:t>
      </w:r>
      <w:r>
        <w:rPr>
          <w:w w:val="115"/>
        </w:rPr>
        <w:t>demand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be</w:t>
      </w:r>
      <w:r>
        <w:rPr>
          <w:spacing w:val="-7"/>
          <w:w w:val="115"/>
        </w:rPr>
        <w:t> </w:t>
      </w:r>
      <w:r>
        <w:rPr>
          <w:w w:val="115"/>
        </w:rPr>
        <w:t>low</w:t>
      </w:r>
      <w:r>
        <w:rPr>
          <w:spacing w:val="-7"/>
          <w:w w:val="115"/>
        </w:rPr>
        <w:t> </w:t>
      </w:r>
      <w:r>
        <w:rPr>
          <w:w w:val="115"/>
        </w:rPr>
        <w:t>during</w:t>
      </w:r>
      <w:r>
        <w:rPr>
          <w:spacing w:val="-7"/>
          <w:w w:val="115"/>
        </w:rPr>
        <w:t> </w:t>
      </w:r>
      <w:r>
        <w:rPr>
          <w:w w:val="115"/>
        </w:rPr>
        <w:t>any</w:t>
      </w:r>
      <w:r>
        <w:rPr>
          <w:spacing w:val="-7"/>
          <w:w w:val="115"/>
        </w:rPr>
        <w:t> </w:t>
      </w:r>
      <w:r>
        <w:rPr>
          <w:w w:val="115"/>
        </w:rPr>
        <w:t>given</w:t>
      </w:r>
      <w:r>
        <w:rPr>
          <w:spacing w:val="-7"/>
          <w:w w:val="115"/>
        </w:rPr>
        <w:t> </w:t>
      </w:r>
      <w:r>
        <w:rPr>
          <w:w w:val="115"/>
        </w:rPr>
        <w:t>time</w:t>
      </w:r>
      <w:r>
        <w:rPr>
          <w:spacing w:val="-7"/>
          <w:w w:val="115"/>
        </w:rPr>
        <w:t> </w:t>
      </w:r>
      <w:r>
        <w:rPr>
          <w:w w:val="115"/>
        </w:rPr>
        <w:t>slot,</w:t>
      </w:r>
      <w:r>
        <w:rPr>
          <w:spacing w:val="-7"/>
          <w:w w:val="115"/>
        </w:rPr>
        <w:t> </w:t>
      </w:r>
      <w:r>
        <w:rPr>
          <w:w w:val="115"/>
        </w:rPr>
        <w:t>prices can</w:t>
      </w:r>
      <w:r>
        <w:rPr>
          <w:spacing w:val="-5"/>
          <w:w w:val="115"/>
        </w:rPr>
        <w:t> </w:t>
      </w:r>
      <w:r>
        <w:rPr>
          <w:w w:val="115"/>
        </w:rPr>
        <w:t>fluctuate</w:t>
      </w:r>
      <w:r>
        <w:rPr>
          <w:spacing w:val="-5"/>
          <w:w w:val="115"/>
        </w:rPr>
        <w:t> </w:t>
      </w:r>
      <w:r>
        <w:rPr>
          <w:w w:val="115"/>
        </w:rPr>
        <w:t>down</w:t>
      </w:r>
      <w:r>
        <w:rPr>
          <w:spacing w:val="-5"/>
          <w:w w:val="115"/>
        </w:rPr>
        <w:t> </w:t>
      </w:r>
      <w:r>
        <w:rPr>
          <w:w w:val="115"/>
        </w:rPr>
        <w:t>$1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$5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well.</w:t>
      </w:r>
    </w:p>
    <w:p>
      <w:pPr>
        <w:pStyle w:val="BodyText"/>
        <w:spacing w:before="73"/>
      </w:pPr>
    </w:p>
    <w:p>
      <w:pPr>
        <w:pStyle w:val="Heading1"/>
      </w:pPr>
      <w:r>
        <w:rPr/>
        <w:t>Would</w:t>
      </w:r>
      <w:r>
        <w:rPr>
          <w:spacing w:val="3"/>
        </w:rPr>
        <w:t> </w:t>
      </w:r>
      <w:r>
        <w:rPr/>
        <w:t>green</w:t>
      </w:r>
      <w:r>
        <w:rPr>
          <w:spacing w:val="3"/>
        </w:rPr>
        <w:t> </w:t>
      </w:r>
      <w:r>
        <w:rPr/>
        <w:t>fees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gone</w:t>
      </w:r>
      <w:r>
        <w:rPr>
          <w:spacing w:val="3"/>
        </w:rPr>
        <w:t> </w:t>
      </w:r>
      <w:r>
        <w:rPr/>
        <w:t>up</w:t>
      </w:r>
      <w:r>
        <w:rPr>
          <w:spacing w:val="3"/>
        </w:rPr>
        <w:t> </w:t>
      </w:r>
      <w:r>
        <w:rPr/>
        <w:t>without</w:t>
      </w:r>
      <w:r>
        <w:rPr>
          <w:spacing w:val="3"/>
        </w:rPr>
        <w:t> </w:t>
      </w:r>
      <w:r>
        <w:rPr/>
        <w:t>dynamic</w:t>
      </w:r>
      <w:r>
        <w:rPr>
          <w:spacing w:val="3"/>
        </w:rPr>
        <w:t> </w:t>
      </w:r>
      <w:r>
        <w:rPr>
          <w:spacing w:val="-2"/>
        </w:rPr>
        <w:t>pricing?</w:t>
      </w:r>
    </w:p>
    <w:p>
      <w:pPr>
        <w:pStyle w:val="BodyText"/>
        <w:spacing w:line="290" w:lineRule="auto" w:before="68"/>
        <w:ind w:left="113"/>
      </w:pPr>
      <w:r>
        <w:rPr>
          <w:w w:val="115"/>
        </w:rPr>
        <w:t>Yes,</w:t>
      </w:r>
      <w:r>
        <w:rPr>
          <w:spacing w:val="-3"/>
          <w:w w:val="115"/>
        </w:rPr>
        <w:t> </w:t>
      </w:r>
      <w:r>
        <w:rPr>
          <w:w w:val="115"/>
        </w:rPr>
        <w:t>instead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an</w:t>
      </w:r>
      <w:r>
        <w:rPr>
          <w:spacing w:val="-3"/>
          <w:w w:val="115"/>
        </w:rPr>
        <w:t> </w:t>
      </w:r>
      <w:r>
        <w:rPr>
          <w:w w:val="115"/>
        </w:rPr>
        <w:t>arbitrarily</w:t>
      </w:r>
      <w:r>
        <w:rPr>
          <w:spacing w:val="-3"/>
          <w:w w:val="115"/>
        </w:rPr>
        <w:t> </w:t>
      </w:r>
      <w:r>
        <w:rPr>
          <w:w w:val="115"/>
        </w:rPr>
        <w:t>increasing</w:t>
      </w:r>
      <w:r>
        <w:rPr>
          <w:spacing w:val="-3"/>
          <w:w w:val="115"/>
        </w:rPr>
        <w:t> </w:t>
      </w:r>
      <w:r>
        <w:rPr>
          <w:w w:val="115"/>
        </w:rPr>
        <w:t>all</w:t>
      </w:r>
      <w:r>
        <w:rPr>
          <w:spacing w:val="-3"/>
          <w:w w:val="115"/>
        </w:rPr>
        <w:t> </w:t>
      </w:r>
      <w:r>
        <w:rPr>
          <w:w w:val="115"/>
        </w:rPr>
        <w:t>prices</w:t>
      </w:r>
      <w:r>
        <w:rPr>
          <w:spacing w:val="-3"/>
          <w:w w:val="115"/>
        </w:rPr>
        <w:t> </w:t>
      </w:r>
      <w:r>
        <w:rPr>
          <w:w w:val="115"/>
        </w:rPr>
        <w:t>by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fixed</w:t>
      </w:r>
      <w:r>
        <w:rPr>
          <w:spacing w:val="-3"/>
          <w:w w:val="115"/>
        </w:rPr>
        <w:t> </w:t>
      </w:r>
      <w:r>
        <w:rPr>
          <w:w w:val="115"/>
        </w:rPr>
        <w:t>amount,</w:t>
      </w:r>
      <w:r>
        <w:rPr>
          <w:spacing w:val="40"/>
          <w:w w:val="115"/>
        </w:rPr>
        <w:t> </w:t>
      </w:r>
      <w:r>
        <w:rPr>
          <w:w w:val="115"/>
        </w:rPr>
        <w:t>variable</w:t>
      </w:r>
      <w:r>
        <w:rPr>
          <w:spacing w:val="-3"/>
          <w:w w:val="115"/>
        </w:rPr>
        <w:t> </w:t>
      </w:r>
      <w:r>
        <w:rPr>
          <w:w w:val="115"/>
        </w:rPr>
        <w:t>pricing will offer a range based on demand between 3% to 10% depending again on day of week. time of day, and player type.</w:t>
      </w:r>
    </w:p>
    <w:p>
      <w:pPr>
        <w:pStyle w:val="BodyText"/>
      </w:pPr>
    </w:p>
    <w:p>
      <w:pPr>
        <w:pStyle w:val="BodyText"/>
        <w:spacing w:before="138"/>
      </w:pPr>
    </w:p>
    <w:p>
      <w:pPr>
        <w:spacing w:before="0"/>
        <w:ind w:left="148" w:right="49" w:firstLine="0"/>
        <w:jc w:val="center"/>
        <w:rPr>
          <w:rFonts w:ascii="Georgia"/>
          <w:b/>
          <w:sz w:val="30"/>
        </w:rPr>
      </w:pPr>
      <w:r>
        <w:rPr>
          <w:rFonts w:ascii="Georgia"/>
          <w:b/>
          <w:spacing w:val="-6"/>
          <w:sz w:val="30"/>
        </w:rPr>
        <w:t>Book</w:t>
      </w:r>
      <w:r>
        <w:rPr>
          <w:rFonts w:ascii="Georgia"/>
          <w:b/>
          <w:spacing w:val="-12"/>
          <w:sz w:val="30"/>
        </w:rPr>
        <w:t> </w:t>
      </w:r>
      <w:r>
        <w:rPr>
          <w:rFonts w:ascii="Georgia"/>
          <w:b/>
          <w:spacing w:val="-6"/>
          <w:sz w:val="30"/>
        </w:rPr>
        <w:t>online</w:t>
      </w:r>
      <w:r>
        <w:rPr>
          <w:rFonts w:ascii="Georgia"/>
          <w:b/>
          <w:spacing w:val="-11"/>
          <w:sz w:val="30"/>
        </w:rPr>
        <w:t> </w:t>
      </w:r>
      <w:r>
        <w:rPr>
          <w:rFonts w:ascii="Georgia"/>
          <w:b/>
          <w:spacing w:val="-6"/>
          <w:sz w:val="30"/>
        </w:rPr>
        <w:t>at</w:t>
      </w:r>
      <w:r>
        <w:rPr>
          <w:rFonts w:ascii="Georgia"/>
          <w:b/>
          <w:spacing w:val="-11"/>
          <w:sz w:val="30"/>
        </w:rPr>
        <w:t> </w:t>
      </w:r>
      <w:r>
        <w:rPr>
          <w:rFonts w:ascii="Georgia"/>
          <w:b/>
          <w:spacing w:val="-6"/>
          <w:sz w:val="30"/>
        </w:rPr>
        <w:t>tanglewoodlion.com</w:t>
      </w:r>
    </w:p>
    <w:sectPr>
      <w:pgSz w:w="12240" w:h="15840"/>
      <w:pgMar w:top="0" w:bottom="280" w:left="3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Georgia" w:hAnsi="Georgia" w:eastAsia="Georgia" w:cs="Georg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acarrillo7</dc:creator>
  <cp:keywords>DAF-7-Ob-RE,BAEe2aoU_r0</cp:keywords>
  <dc:title>Variable Pricing Flyers</dc:title>
  <dcterms:created xsi:type="dcterms:W3CDTF">2024-03-14T20:30:16Z</dcterms:created>
  <dcterms:modified xsi:type="dcterms:W3CDTF">2024-03-14T20:30:16Z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Canva</vt:lpwstr>
  </property>
  <property fmtid="{D5CDD505-2E9C-101B-9397-08002B2CF9AE}" pid="4" name="LastSaved">
    <vt:filetime>2024-03-14T00:00:00Z</vt:filetime>
  </property>
  <property fmtid="{D5CDD505-2E9C-101B-9397-08002B2CF9AE}" pid="5" name="Producer">
    <vt:lpwstr>Canva</vt:lpwstr>
  </property>
</Properties>
</file>